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Звенигово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Звенигово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